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F6210" w14:textId="77777777" w:rsidR="00503967" w:rsidRDefault="00503967" w:rsidP="00503967">
      <w:pPr>
        <w:pStyle w:val="NormalWeb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color w:val="0000FF"/>
          <w:sz w:val="24"/>
          <w:szCs w:val="24"/>
        </w:rPr>
        <w:t>The Japanese Commander Responsible for the Bombing of Darwin Committed his Life to Christ.</w:t>
      </w:r>
    </w:p>
    <w:p w14:paraId="7B71DC32" w14:textId="77777777" w:rsidR="00503967" w:rsidRDefault="00503967" w:rsidP="00503967">
      <w:pPr>
        <w:pStyle w:val="NormalWeb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color w:val="0000FF"/>
          <w:sz w:val="20"/>
          <w:szCs w:val="20"/>
        </w:rPr>
        <w:t>The Power of Forgiveness</w:t>
      </w:r>
    </w:p>
    <w:p w14:paraId="5A1968F1" w14:textId="77777777" w:rsidR="00503967" w:rsidRDefault="00503967" w:rsidP="00503967">
      <w:pPr>
        <w:pStyle w:val="NormalWeb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 xml:space="preserve">Japanese leader Prime Minister Shinzo Abe visited Darwin on the 17th November 2018, honouring those killed </w:t>
      </w:r>
      <w:proofErr w:type="gramStart"/>
      <w:r>
        <w:rPr>
          <w:rStyle w:val="Strong"/>
          <w:rFonts w:ascii="Arial" w:hAnsi="Arial" w:cs="Arial"/>
          <w:sz w:val="20"/>
          <w:szCs w:val="20"/>
        </w:rPr>
        <w:t>during  the</w:t>
      </w:r>
      <w:proofErr w:type="gramEnd"/>
      <w:r>
        <w:rPr>
          <w:rStyle w:val="Strong"/>
          <w:rFonts w:ascii="Arial" w:hAnsi="Arial" w:cs="Arial"/>
          <w:sz w:val="20"/>
          <w:szCs w:val="20"/>
        </w:rPr>
        <w:t xml:space="preserve"> Japanese bombing of the city in World War II. He thanked Territorians for welcoming him with "</w:t>
      </w:r>
      <w:proofErr w:type="spellStart"/>
      <w:r>
        <w:rPr>
          <w:rStyle w:val="Strong"/>
          <w:rFonts w:ascii="Arial" w:hAnsi="Arial" w:cs="Arial"/>
          <w:sz w:val="20"/>
          <w:szCs w:val="20"/>
        </w:rPr>
        <w:t>heartwarming</w:t>
      </w:r>
      <w:proofErr w:type="spellEnd"/>
      <w:r>
        <w:rPr>
          <w:rStyle w:val="Strong"/>
          <w:rFonts w:ascii="Arial" w:hAnsi="Arial" w:cs="Arial"/>
          <w:sz w:val="20"/>
          <w:szCs w:val="20"/>
        </w:rPr>
        <w:t xml:space="preserve"> hospitality".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Style w:val="Strong"/>
          <w:rFonts w:ascii="Arial" w:hAnsi="Arial" w:cs="Arial"/>
          <w:sz w:val="20"/>
          <w:szCs w:val="20"/>
        </w:rPr>
        <w:t xml:space="preserve">Before discussing closer military ties and strategic partnerships in the two day visit, </w:t>
      </w:r>
      <w:hyperlink r:id="rId4" w:history="1">
        <w:r>
          <w:rPr>
            <w:rStyle w:val="Strong"/>
            <w:rFonts w:ascii="Arial" w:hAnsi="Arial" w:cs="Arial"/>
            <w:color w:val="0000FF"/>
            <w:sz w:val="20"/>
            <w:szCs w:val="20"/>
            <w:u w:val="single"/>
          </w:rPr>
          <w:t>Mr Abe and his Australian counterpart Scott Morrison</w:t>
        </w:r>
      </w:hyperlink>
      <w:r>
        <w:rPr>
          <w:rStyle w:val="Strong"/>
          <w:rFonts w:ascii="Arial" w:hAnsi="Arial" w:cs="Arial"/>
          <w:sz w:val="20"/>
          <w:szCs w:val="20"/>
        </w:rPr>
        <w:t xml:space="preserve"> laid wreaths for those killed</w:t>
      </w:r>
      <w:hyperlink r:id="rId5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 xml:space="preserve"> during the bombing of Darwin</w:t>
        </w:r>
      </w:hyperlink>
      <w:r>
        <w:rPr>
          <w:rStyle w:val="Strong"/>
          <w:rFonts w:ascii="Arial" w:hAnsi="Arial" w:cs="Arial"/>
          <w:sz w:val="20"/>
          <w:szCs w:val="20"/>
        </w:rPr>
        <w:t xml:space="preserve"> on February 19, 1942.</w:t>
      </w:r>
    </w:p>
    <w:p w14:paraId="1BDBCC48" w14:textId="69E14B5F" w:rsidR="00503967" w:rsidRDefault="00503967" w:rsidP="00503967">
      <w:pPr>
        <w:pStyle w:val="NormalWeb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 xml:space="preserve">Also click </w:t>
      </w:r>
      <w:hyperlink r:id="rId6" w:history="1">
        <w:r>
          <w:rPr>
            <w:rStyle w:val="Strong"/>
            <w:rFonts w:ascii="Arial" w:hAnsi="Arial" w:cs="Arial"/>
            <w:color w:val="0000FF"/>
            <w:sz w:val="20"/>
            <w:szCs w:val="20"/>
            <w:u w:val="single"/>
          </w:rPr>
          <w:t>here</w:t>
        </w:r>
      </w:hyperlink>
      <w:r>
        <w:rPr>
          <w:rFonts w:ascii="Arial" w:hAnsi="Arial" w:cs="Arial"/>
          <w:sz w:val="36"/>
          <w:szCs w:val="36"/>
        </w:rPr>
        <w:t> </w:t>
      </w:r>
      <w:r>
        <w:rPr>
          <w:rStyle w:val="Strong"/>
          <w:rFonts w:ascii="Arial" w:hAnsi="Arial" w:cs="Arial"/>
          <w:sz w:val="20"/>
          <w:szCs w:val="20"/>
        </w:rPr>
        <w:t xml:space="preserve">on the bombing of Darwin. </w:t>
      </w: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54CC290B" wp14:editId="565083E8">
            <wp:extent cx="3248025" cy="1819275"/>
            <wp:effectExtent l="0" t="0" r="9525" b="9525"/>
            <wp:docPr id="1" name="Picture 1" descr="cid:part4.471A88C5.26E248F0@netwit.net.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4.471A88C5.26E248F0@netwit.net.au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A389AC1" w14:textId="77777777" w:rsidR="00503967" w:rsidRDefault="00503967" w:rsidP="00503967">
      <w:pPr>
        <w:pStyle w:val="NormalWeb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 xml:space="preserve">You may be interested in the story of Commander Captain </w:t>
      </w:r>
      <w:proofErr w:type="spellStart"/>
      <w:r>
        <w:rPr>
          <w:rStyle w:val="Strong"/>
          <w:rFonts w:ascii="Arial" w:hAnsi="Arial" w:cs="Arial"/>
          <w:sz w:val="20"/>
          <w:szCs w:val="20"/>
        </w:rPr>
        <w:t>Mitsuo</w:t>
      </w:r>
      <w:proofErr w:type="spellEnd"/>
      <w:r>
        <w:rPr>
          <w:rStyle w:val="Strong"/>
          <w:rFonts w:ascii="Arial" w:hAnsi="Arial" w:cs="Arial"/>
          <w:sz w:val="20"/>
          <w:szCs w:val="20"/>
        </w:rPr>
        <w:t xml:space="preserve"> Fuchida and the </w:t>
      </w:r>
      <w:hyperlink r:id="rId9" w:history="1">
        <w:r>
          <w:rPr>
            <w:rStyle w:val="Strong"/>
            <w:rFonts w:ascii="Arial" w:hAnsi="Arial" w:cs="Arial"/>
            <w:color w:val="0000FF"/>
            <w:sz w:val="20"/>
            <w:szCs w:val="20"/>
            <w:u w:val="single"/>
          </w:rPr>
          <w:t>raid on Darwin </w:t>
        </w:r>
      </w:hyperlink>
      <w:r>
        <w:rPr>
          <w:rStyle w:val="Strong"/>
          <w:rFonts w:ascii="Arial" w:hAnsi="Arial" w:cs="Arial"/>
          <w:sz w:val="20"/>
          <w:szCs w:val="20"/>
        </w:rPr>
        <w:t xml:space="preserve"> The Darwin area suffered 62 further raids in 1942 and 1943, but the first was the worst with the death of 245 people.</w:t>
      </w:r>
    </w:p>
    <w:p w14:paraId="4895CB95" w14:textId="77777777" w:rsidR="00503967" w:rsidRDefault="00503967" w:rsidP="00503967">
      <w:pPr>
        <w:pStyle w:val="NormalWeb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 xml:space="preserve">Captain Fuchida also led the devastating attack on Pearl Harbour which led to the United States entering WW11. </w:t>
      </w:r>
    </w:p>
    <w:p w14:paraId="35AFFB6E" w14:textId="77777777" w:rsidR="00503967" w:rsidRDefault="00503967" w:rsidP="00503967">
      <w:pPr>
        <w:pStyle w:val="NormalWeb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 xml:space="preserve">After the war Fuchida became a Christian when reading a Pocket Testament League leaflet which told the story of Jacob </w:t>
      </w:r>
      <w:proofErr w:type="spellStart"/>
      <w:r>
        <w:rPr>
          <w:rStyle w:val="Strong"/>
          <w:rFonts w:ascii="Arial" w:hAnsi="Arial" w:cs="Arial"/>
          <w:sz w:val="20"/>
          <w:szCs w:val="20"/>
        </w:rPr>
        <w:t>DeShazer</w:t>
      </w:r>
      <w:proofErr w:type="spellEnd"/>
      <w:r>
        <w:rPr>
          <w:rStyle w:val="Strong"/>
          <w:rFonts w:ascii="Arial" w:hAnsi="Arial" w:cs="Arial"/>
          <w:sz w:val="20"/>
          <w:szCs w:val="20"/>
        </w:rPr>
        <w:t xml:space="preserve"> who was in the first bombing of Japan with the famous Doolittle Raiders. </w:t>
      </w:r>
    </w:p>
    <w:p w14:paraId="3B4D7ECE" w14:textId="77777777" w:rsidR="00503967" w:rsidRDefault="00503967" w:rsidP="00503967">
      <w:pPr>
        <w:pStyle w:val="NormalWeb"/>
        <w:rPr>
          <w:rFonts w:ascii="Arial" w:hAnsi="Arial" w:cs="Arial"/>
          <w:sz w:val="20"/>
          <w:szCs w:val="20"/>
        </w:rPr>
      </w:pPr>
      <w:proofErr w:type="spellStart"/>
      <w:r>
        <w:rPr>
          <w:rStyle w:val="Strong"/>
          <w:rFonts w:ascii="Arial" w:hAnsi="Arial" w:cs="Arial"/>
          <w:sz w:val="20"/>
          <w:szCs w:val="20"/>
        </w:rPr>
        <w:t>DeShazer's</w:t>
      </w:r>
      <w:proofErr w:type="spellEnd"/>
      <w:r>
        <w:rPr>
          <w:rStyle w:val="Strong"/>
          <w:rFonts w:ascii="Arial" w:hAnsi="Arial" w:cs="Arial"/>
          <w:sz w:val="20"/>
          <w:szCs w:val="20"/>
        </w:rPr>
        <w:t xml:space="preserve"> plane ran out of fuel on the way to safety in China after the bombing and crashed in Japanese held territory becoming a POW.  Jacob </w:t>
      </w:r>
      <w:proofErr w:type="spellStart"/>
      <w:r>
        <w:rPr>
          <w:rStyle w:val="Strong"/>
          <w:rFonts w:ascii="Arial" w:hAnsi="Arial" w:cs="Arial"/>
          <w:sz w:val="20"/>
          <w:szCs w:val="20"/>
        </w:rPr>
        <w:t>DeShazer</w:t>
      </w:r>
      <w:proofErr w:type="spellEnd"/>
      <w:r>
        <w:rPr>
          <w:rStyle w:val="Strong"/>
          <w:rFonts w:ascii="Arial" w:hAnsi="Arial" w:cs="Arial"/>
          <w:sz w:val="20"/>
          <w:szCs w:val="20"/>
        </w:rPr>
        <w:t xml:space="preserve"> suffered immensely at the hands of his Japanese torturers, then had the opportunity to read the Bible where he became a Christian. He determined to go back after the war as a missionary as his heart was turned from hatred to love and forgiveness towards the Japanese. </w:t>
      </w:r>
    </w:p>
    <w:p w14:paraId="2706887E" w14:textId="77777777" w:rsidR="00503967" w:rsidRDefault="00503967" w:rsidP="00503967">
      <w:pPr>
        <w:pStyle w:val="NormalWeb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 xml:space="preserve">You can read the stories of both </w:t>
      </w:r>
      <w:proofErr w:type="spellStart"/>
      <w:r>
        <w:rPr>
          <w:rStyle w:val="Strong"/>
          <w:rFonts w:ascii="Arial" w:hAnsi="Arial" w:cs="Arial"/>
          <w:sz w:val="20"/>
          <w:szCs w:val="20"/>
        </w:rPr>
        <w:t>Mitsuo</w:t>
      </w:r>
      <w:proofErr w:type="spellEnd"/>
      <w:r>
        <w:rPr>
          <w:rStyle w:val="Strong"/>
          <w:rFonts w:ascii="Arial" w:hAnsi="Arial" w:cs="Arial"/>
          <w:sz w:val="20"/>
          <w:szCs w:val="20"/>
        </w:rPr>
        <w:t xml:space="preserve"> Fuchida and Jacob </w:t>
      </w:r>
      <w:proofErr w:type="spellStart"/>
      <w:r>
        <w:rPr>
          <w:rStyle w:val="Strong"/>
          <w:rFonts w:ascii="Arial" w:hAnsi="Arial" w:cs="Arial"/>
          <w:sz w:val="20"/>
          <w:szCs w:val="20"/>
        </w:rPr>
        <w:t>DeShazer</w:t>
      </w:r>
      <w:proofErr w:type="spellEnd"/>
      <w:r>
        <w:rPr>
          <w:rStyle w:val="Strong"/>
          <w:rFonts w:ascii="Arial" w:hAnsi="Arial" w:cs="Arial"/>
          <w:sz w:val="20"/>
          <w:szCs w:val="20"/>
        </w:rPr>
        <w:t xml:space="preserve"> who led Fuchida to Christ. </w:t>
      </w:r>
    </w:p>
    <w:p w14:paraId="40AF1394" w14:textId="77777777" w:rsidR="00503967" w:rsidRDefault="00503967" w:rsidP="00503967">
      <w:pPr>
        <w:pStyle w:val="NormalWeb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 xml:space="preserve">Read Fuchida's story </w:t>
      </w:r>
      <w:hyperlink r:id="rId10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here</w:t>
        </w:r>
      </w:hyperlink>
      <w:r>
        <w:rPr>
          <w:rStyle w:val="Strong"/>
          <w:rFonts w:ascii="Arial" w:hAnsi="Arial" w:cs="Arial"/>
          <w:sz w:val="20"/>
          <w:szCs w:val="20"/>
        </w:rPr>
        <w:t xml:space="preserve"> and hear him tell his story by clicking </w:t>
      </w:r>
      <w:hyperlink r:id="rId11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here</w:t>
        </w:r>
      </w:hyperlink>
      <w:r>
        <w:rPr>
          <w:rStyle w:val="Strong"/>
          <w:rFonts w:ascii="Arial" w:hAnsi="Arial" w:cs="Arial"/>
          <w:sz w:val="20"/>
          <w:szCs w:val="20"/>
        </w:rPr>
        <w:t xml:space="preserve">. You can see this </w:t>
      </w:r>
      <w:hyperlink r:id="rId12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 xml:space="preserve">short video </w:t>
        </w:r>
      </w:hyperlink>
      <w:r>
        <w:rPr>
          <w:rStyle w:val="Strong"/>
          <w:rFonts w:ascii="Arial" w:hAnsi="Arial" w:cs="Arial"/>
          <w:sz w:val="20"/>
          <w:szCs w:val="20"/>
        </w:rPr>
        <w:t xml:space="preserve">of Jacob </w:t>
      </w:r>
      <w:proofErr w:type="spellStart"/>
      <w:r>
        <w:rPr>
          <w:rStyle w:val="Strong"/>
          <w:rFonts w:ascii="Arial" w:hAnsi="Arial" w:cs="Arial"/>
          <w:sz w:val="20"/>
          <w:szCs w:val="20"/>
        </w:rPr>
        <w:t>DeShazer</w:t>
      </w:r>
      <w:proofErr w:type="spellEnd"/>
      <w:r>
        <w:rPr>
          <w:rStyle w:val="Strong"/>
          <w:rFonts w:ascii="Arial" w:hAnsi="Arial" w:cs="Arial"/>
          <w:sz w:val="20"/>
          <w:szCs w:val="20"/>
        </w:rPr>
        <w:t xml:space="preserve"> story and how he led </w:t>
      </w:r>
      <w:proofErr w:type="spellStart"/>
      <w:r>
        <w:rPr>
          <w:rStyle w:val="Strong"/>
          <w:rFonts w:ascii="Arial" w:hAnsi="Arial" w:cs="Arial"/>
          <w:sz w:val="20"/>
          <w:szCs w:val="20"/>
        </w:rPr>
        <w:t>Fuchido</w:t>
      </w:r>
      <w:proofErr w:type="spellEnd"/>
      <w:r>
        <w:rPr>
          <w:rStyle w:val="Strong"/>
          <w:rFonts w:ascii="Arial" w:hAnsi="Arial" w:cs="Arial"/>
          <w:sz w:val="20"/>
          <w:szCs w:val="20"/>
        </w:rPr>
        <w:t xml:space="preserve"> to Christ. </w:t>
      </w:r>
      <w:proofErr w:type="gramStart"/>
      <w:r>
        <w:rPr>
          <w:rStyle w:val="Strong"/>
          <w:rFonts w:ascii="Arial" w:hAnsi="Arial" w:cs="Arial"/>
          <w:sz w:val="20"/>
          <w:szCs w:val="20"/>
        </w:rPr>
        <w:t>Also</w:t>
      </w:r>
      <w:proofErr w:type="gramEnd"/>
      <w:r>
        <w:rPr>
          <w:rStyle w:val="Strong"/>
          <w:rFonts w:ascii="Arial" w:hAnsi="Arial" w:cs="Arial"/>
          <w:sz w:val="20"/>
          <w:szCs w:val="20"/>
        </w:rPr>
        <w:t xml:space="preserve"> you can read </w:t>
      </w:r>
      <w:proofErr w:type="spellStart"/>
      <w:r>
        <w:rPr>
          <w:rStyle w:val="Strong"/>
          <w:rFonts w:ascii="Arial" w:hAnsi="Arial" w:cs="Arial"/>
          <w:sz w:val="20"/>
          <w:szCs w:val="20"/>
        </w:rPr>
        <w:t>DeShazer's</w:t>
      </w:r>
      <w:proofErr w:type="spellEnd"/>
      <w:r>
        <w:rPr>
          <w:rStyle w:val="Strong"/>
          <w:rFonts w:ascii="Arial" w:hAnsi="Arial" w:cs="Arial"/>
          <w:sz w:val="20"/>
          <w:szCs w:val="20"/>
        </w:rPr>
        <w:t xml:space="preserve"> very powerful story </w:t>
      </w:r>
      <w:hyperlink r:id="rId13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here</w:t>
        </w:r>
      </w:hyperlink>
      <w:r>
        <w:rPr>
          <w:rStyle w:val="Strong"/>
          <w:rFonts w:ascii="Arial" w:hAnsi="Arial" w:cs="Arial"/>
          <w:sz w:val="20"/>
          <w:szCs w:val="20"/>
        </w:rPr>
        <w:t xml:space="preserve">  </w:t>
      </w:r>
    </w:p>
    <w:p w14:paraId="6B11100D" w14:textId="77777777" w:rsidR="00503967" w:rsidRDefault="00503967"/>
    <w:sectPr w:rsidR="005039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67"/>
    <w:rsid w:val="0050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97E2"/>
  <w15:chartTrackingRefBased/>
  <w15:docId w15:val="{83085AE0-9812-4396-8F5D-109CCECE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396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03967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en-AU"/>
    </w:rPr>
  </w:style>
  <w:style w:type="character" w:styleId="Strong">
    <w:name w:val="Strong"/>
    <w:basedOn w:val="DefaultParagraphFont"/>
    <w:uiPriority w:val="22"/>
    <w:qFormat/>
    <w:rsid w:val="005039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8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part4.471A88C5.26E248F0@netwit.net.au" TargetMode="External"/><Relationship Id="rId13" Type="http://schemas.openxmlformats.org/officeDocument/2006/relationships/hyperlink" Target="http://www.doolittleraider.com/raiders/deshazer.ht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://www.cbn.com/tv/1367571983001?mobile=fal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bc.net.au/news/2012-02-17/bombing-of-darwin-anniversary-special-coverage/3834410" TargetMode="External"/><Relationship Id="rId11" Type="http://schemas.openxmlformats.org/officeDocument/2006/relationships/hyperlink" Target="https://www.youtube.com/watch?v=JMe3r7bM9js" TargetMode="External"/><Relationship Id="rId5" Type="http://schemas.openxmlformats.org/officeDocument/2006/relationships/hyperlink" Target="https://int.search.tb.ask.com/search/video.jhtml?enc=0&amp;n=783aabe4&amp;p2=%5ECJY%5Exdm315%5ETTAB02%5Eau&amp;pg=video&amp;pn=1&amp;ptb=B04E12CE-0AE7-4574-98F5-11451862A23B&amp;qs=&amp;searchfor=Bombing+of+Darwin&amp;si=9632-oT3wldQlu21uu&amp;ss=sub&amp;st=sb&amp;tpr=sb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ptl.org/museum/museumpix/decade1940s/fuchida.html" TargetMode="External"/><Relationship Id="rId4" Type="http://schemas.openxmlformats.org/officeDocument/2006/relationships/hyperlink" Target="https://www.abc.net.au/news/2018-11-16/japan-shinzo-abe-darwin-bombing-scott-morrison-prime-minister/10506538" TargetMode="External"/><Relationship Id="rId9" Type="http://schemas.openxmlformats.org/officeDocument/2006/relationships/hyperlink" Target="http://www.abc.net.au/archives/80days/stories/2012/01/19/3411215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Gray</dc:creator>
  <cp:keywords/>
  <dc:description/>
  <cp:lastModifiedBy>Darren Gray</cp:lastModifiedBy>
  <cp:revision>1</cp:revision>
  <dcterms:created xsi:type="dcterms:W3CDTF">2018-11-21T05:40:00Z</dcterms:created>
  <dcterms:modified xsi:type="dcterms:W3CDTF">2018-11-21T05:43:00Z</dcterms:modified>
</cp:coreProperties>
</file>